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010E" w14:textId="5804C2B6" w:rsidR="00BE02FD" w:rsidRPr="009D3788" w:rsidRDefault="0088074C" w:rsidP="00466782">
      <w:pPr>
        <w:spacing w:line="240" w:lineRule="auto"/>
        <w:jc w:val="both"/>
        <w:rPr>
          <w:rFonts w:ascii="Calisto MT" w:hAnsi="Calisto MT" w:cs="Calibri Light"/>
          <w:b/>
          <w:bCs/>
          <w:sz w:val="24"/>
          <w:szCs w:val="24"/>
        </w:rPr>
      </w:pPr>
      <w:r w:rsidRPr="009D3788">
        <w:rPr>
          <w:rFonts w:ascii="Calisto MT" w:hAnsi="Calisto MT" w:cs="Calibri Light"/>
          <w:b/>
          <w:bCs/>
          <w:sz w:val="24"/>
          <w:szCs w:val="24"/>
        </w:rPr>
        <w:t xml:space="preserve">PUNTO </w:t>
      </w:r>
      <w:r w:rsidR="009D3788" w:rsidRPr="009D3788">
        <w:rPr>
          <w:rFonts w:ascii="Calisto MT" w:hAnsi="Calisto MT" w:cs="Calibri Light"/>
          <w:b/>
          <w:bCs/>
          <w:sz w:val="24"/>
          <w:szCs w:val="24"/>
        </w:rPr>
        <w:t>10</w:t>
      </w:r>
      <w:r w:rsidRPr="009D3788">
        <w:rPr>
          <w:rFonts w:ascii="Calisto MT" w:hAnsi="Calisto MT" w:cs="Calibri Light"/>
          <w:b/>
          <w:bCs/>
          <w:sz w:val="24"/>
          <w:szCs w:val="24"/>
        </w:rPr>
        <w:t xml:space="preserve"> DE LA CONVOCATORIA</w:t>
      </w:r>
    </w:p>
    <w:p w14:paraId="3606522A" w14:textId="7D4E81BB" w:rsidR="00521BCF" w:rsidRPr="00C961F8" w:rsidRDefault="00A246CA" w:rsidP="00C961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RELACIÓN PORMENORIZADA DE LOS PROBATORIOS ACADÉMICOS QUE AVALAN EL CURRÍCULUM VITAE QUE ENTREGO PARA PARTICIPAR EN EL CONCURSO DE OPOSICIÓN ABIERTO PARA OCUPAR UNA PLAZA </w:t>
      </w:r>
      <w:r w:rsidR="00C961F8"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INVESTIGADOR DE CARRERA ASOCIADO "C" DE TIEMPO COMPLETO, INTERINO, EN EL ÁREA DE ESTUDIOS TEÓRICOS Y METODOLÓGICOS EN GÉNERO Y FEMINISMO, CON NÚMERO DE REGISTRO 78999-13, </w:t>
      </w:r>
      <w:r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PUBLICADA EN GACETA UNAM EL </w:t>
      </w:r>
      <w:r w:rsidR="00C961F8"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6</w:t>
      </w:r>
      <w:r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r w:rsidR="00C961F8"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MAYO DE 2024</w:t>
      </w:r>
      <w:r w:rsidRPr="00C961F8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bookmarkStart w:id="0" w:name="_GoBack"/>
      <w:bookmarkEnd w:id="0"/>
    </w:p>
    <w:p w14:paraId="4582B69D" w14:textId="48BC7ECB" w:rsidR="00684822" w:rsidRDefault="00D034D8" w:rsidP="00D1706F">
      <w:pPr>
        <w:spacing w:after="0" w:line="240" w:lineRule="auto"/>
        <w:jc w:val="both"/>
        <w:rPr>
          <w:rFonts w:ascii="Calisto MT" w:hAnsi="Calisto MT" w:cs="Calibri Light"/>
          <w:color w:val="000000" w:themeColor="text1"/>
          <w:sz w:val="24"/>
          <w:szCs w:val="24"/>
        </w:rPr>
      </w:pPr>
      <w:r>
        <w:rPr>
          <w:rFonts w:ascii="Calisto MT" w:hAnsi="Calisto MT" w:cs="Calibri Light"/>
          <w:color w:val="000000" w:themeColor="text1"/>
          <w:sz w:val="24"/>
          <w:szCs w:val="24"/>
        </w:rPr>
        <w:t>En la siguiente tabla</w:t>
      </w:r>
      <w:r w:rsidR="00DF321E">
        <w:rPr>
          <w:rFonts w:ascii="Calisto MT" w:hAnsi="Calisto MT" w:cs="Calibri Light"/>
          <w:color w:val="000000" w:themeColor="text1"/>
          <w:sz w:val="24"/>
          <w:szCs w:val="24"/>
        </w:rPr>
        <w:t xml:space="preserve">, </w:t>
      </w:r>
      <w:r w:rsidR="00D1706F" w:rsidRPr="00DF321E">
        <w:rPr>
          <w:rFonts w:ascii="Calisto MT" w:hAnsi="Calisto MT" w:cs="Calibri Light"/>
          <w:color w:val="000000" w:themeColor="text1"/>
          <w:sz w:val="24"/>
          <w:szCs w:val="24"/>
        </w:rPr>
        <w:t xml:space="preserve">enlista </w:t>
      </w:r>
      <w:r w:rsidR="00684822">
        <w:rPr>
          <w:rFonts w:ascii="Calisto MT" w:hAnsi="Calisto MT" w:cs="Calibri Light"/>
          <w:color w:val="000000" w:themeColor="text1"/>
          <w:sz w:val="24"/>
          <w:szCs w:val="24"/>
        </w:rPr>
        <w:t>tu</w:t>
      </w:r>
      <w:r w:rsidR="00D1706F" w:rsidRPr="00DF321E">
        <w:rPr>
          <w:rFonts w:ascii="Calisto MT" w:hAnsi="Calisto MT" w:cs="Calibri Light"/>
          <w:color w:val="000000" w:themeColor="text1"/>
          <w:sz w:val="24"/>
          <w:szCs w:val="24"/>
        </w:rPr>
        <w:t xml:space="preserve"> documentación probatoria</w:t>
      </w:r>
      <w:r>
        <w:rPr>
          <w:rFonts w:ascii="Calisto MT" w:hAnsi="Calisto MT" w:cs="Calibri Light"/>
          <w:color w:val="000000" w:themeColor="text1"/>
          <w:sz w:val="24"/>
          <w:szCs w:val="24"/>
        </w:rPr>
        <w:t xml:space="preserve">. </w:t>
      </w:r>
      <w:r w:rsidR="00684822">
        <w:rPr>
          <w:rFonts w:ascii="Calisto MT" w:hAnsi="Calisto MT" w:cs="Calibri Light"/>
          <w:color w:val="000000" w:themeColor="text1"/>
          <w:sz w:val="24"/>
          <w:szCs w:val="24"/>
        </w:rPr>
        <w:t>Coloca tu firma en</w:t>
      </w:r>
      <w:r>
        <w:rPr>
          <w:rFonts w:ascii="Calisto MT" w:hAnsi="Calisto MT" w:cs="Calibri Light"/>
          <w:color w:val="000000" w:themeColor="text1"/>
          <w:sz w:val="24"/>
          <w:szCs w:val="24"/>
        </w:rPr>
        <w:t xml:space="preserve"> el espacio destinado para ello. </w:t>
      </w:r>
    </w:p>
    <w:p w14:paraId="0BAD27A3" w14:textId="77777777" w:rsidR="00521BCF" w:rsidRDefault="00521BCF" w:rsidP="00D1706F">
      <w:pPr>
        <w:spacing w:after="0" w:line="240" w:lineRule="auto"/>
        <w:jc w:val="both"/>
        <w:rPr>
          <w:rFonts w:ascii="Calisto MT" w:hAnsi="Calisto MT" w:cs="Calibri Light"/>
          <w:color w:val="000000" w:themeColor="text1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5AA2" w14:paraId="6B683891" w14:textId="77777777" w:rsidTr="00C855F5">
        <w:tc>
          <w:tcPr>
            <w:tcW w:w="9747" w:type="dxa"/>
            <w:shd w:val="clear" w:color="auto" w:fill="B2A1C7" w:themeFill="accent4" w:themeFillTint="99"/>
          </w:tcPr>
          <w:p w14:paraId="5C304988" w14:textId="77777777" w:rsidR="00521BCF" w:rsidRDefault="00521BCF" w:rsidP="00521BCF">
            <w:pPr>
              <w:jc w:val="center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</w:p>
          <w:p w14:paraId="54BD71EB" w14:textId="36BF1909" w:rsidR="00085AA2" w:rsidRPr="00521BCF" w:rsidRDefault="00521BCF" w:rsidP="00521BCF">
            <w:pPr>
              <w:jc w:val="center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00521BCF">
              <w:rPr>
                <w:rFonts w:ascii="Calisto MT" w:hAnsi="Calisto MT" w:cs="Arial"/>
                <w:b/>
                <w:bCs/>
                <w:sz w:val="24"/>
                <w:szCs w:val="24"/>
              </w:rPr>
              <w:t>PROBATORIOS</w:t>
            </w:r>
          </w:p>
          <w:p w14:paraId="042A721B" w14:textId="2717BD14" w:rsidR="00521BCF" w:rsidRPr="00DF321E" w:rsidRDefault="00521BCF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4C1DEBDC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232135E9" w14:textId="3A898E5F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Formación académica</w:t>
            </w:r>
          </w:p>
        </w:tc>
      </w:tr>
      <w:tr w:rsidR="00085AA2" w14:paraId="74E5F0A0" w14:textId="77777777" w:rsidTr="00C855F5">
        <w:tc>
          <w:tcPr>
            <w:tcW w:w="9747" w:type="dxa"/>
          </w:tcPr>
          <w:p w14:paraId="55CD1FCF" w14:textId="77777777" w:rsidR="00C855F5" w:rsidRDefault="00C855F5" w:rsidP="00C855F5">
            <w:pPr>
              <w:pStyle w:val="Prrafodelista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  <w:p w14:paraId="32EE23F3" w14:textId="1D1BFD32" w:rsidR="00684822" w:rsidRPr="00521BCF" w:rsidRDefault="00684822" w:rsidP="00C855F5">
            <w:pPr>
              <w:pStyle w:val="Prrafodelista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0BABF4E4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344D11AD" w14:textId="7E9D3978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Trayectoria académica</w:t>
            </w:r>
          </w:p>
        </w:tc>
      </w:tr>
      <w:tr w:rsidR="00085AA2" w14:paraId="17767051" w14:textId="77777777" w:rsidTr="00C855F5">
        <w:tc>
          <w:tcPr>
            <w:tcW w:w="9747" w:type="dxa"/>
          </w:tcPr>
          <w:p w14:paraId="0CFB774B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5EDE768A" w14:textId="51177BF6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0ECF874B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35BF8148" w14:textId="4A1FCD56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Publicaciones</w:t>
            </w:r>
          </w:p>
        </w:tc>
      </w:tr>
      <w:tr w:rsidR="00085AA2" w14:paraId="1158D6E8" w14:textId="77777777" w:rsidTr="00C855F5">
        <w:tc>
          <w:tcPr>
            <w:tcW w:w="9747" w:type="dxa"/>
          </w:tcPr>
          <w:p w14:paraId="22EE3C8F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4A85FD72" w14:textId="261C3371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68C9E2E0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1839499E" w14:textId="7DE06AE1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Docencia y formación de recursos humanos</w:t>
            </w:r>
          </w:p>
        </w:tc>
      </w:tr>
      <w:tr w:rsidR="00085AA2" w14:paraId="522FDE1F" w14:textId="77777777" w:rsidTr="00C855F5">
        <w:tc>
          <w:tcPr>
            <w:tcW w:w="9747" w:type="dxa"/>
          </w:tcPr>
          <w:p w14:paraId="2011E31A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24119939" w14:textId="289610DE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6743789D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00D7862F" w14:textId="02E79C22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Asesoría de tesis</w:t>
            </w:r>
          </w:p>
        </w:tc>
      </w:tr>
      <w:tr w:rsidR="00085AA2" w14:paraId="49648471" w14:textId="77777777" w:rsidTr="00C855F5">
        <w:tc>
          <w:tcPr>
            <w:tcW w:w="9747" w:type="dxa"/>
          </w:tcPr>
          <w:p w14:paraId="276F36A4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2276FA14" w14:textId="694216BD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3269647E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3039BF37" w14:textId="0619778A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Otras asesorías</w:t>
            </w:r>
          </w:p>
        </w:tc>
      </w:tr>
      <w:tr w:rsidR="00085AA2" w14:paraId="2909C257" w14:textId="77777777" w:rsidTr="00C855F5">
        <w:tc>
          <w:tcPr>
            <w:tcW w:w="9747" w:type="dxa"/>
          </w:tcPr>
          <w:p w14:paraId="5C8C6DA9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10410281" w14:textId="708FED38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74E15E2E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76715546" w14:textId="16CDD6F3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Asesorías institucionales</w:t>
            </w:r>
          </w:p>
        </w:tc>
      </w:tr>
      <w:tr w:rsidR="00085AA2" w14:paraId="2CDFD8AC" w14:textId="77777777" w:rsidTr="00C855F5">
        <w:tc>
          <w:tcPr>
            <w:tcW w:w="9747" w:type="dxa"/>
          </w:tcPr>
          <w:p w14:paraId="4DFAAAD8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04E6FF61" w14:textId="1257D107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58736CD5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22880D50" w14:textId="14CECD6C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Jurados calificadores, arbitrajes y dictámenes</w:t>
            </w:r>
          </w:p>
        </w:tc>
      </w:tr>
      <w:tr w:rsidR="00085AA2" w14:paraId="616D7F6A" w14:textId="77777777" w:rsidTr="00C855F5">
        <w:tc>
          <w:tcPr>
            <w:tcW w:w="9747" w:type="dxa"/>
          </w:tcPr>
          <w:p w14:paraId="532417F8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5F231F1D" w14:textId="24790E3E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391581A6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4FE90299" w14:textId="5E8D0C2A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Participación en órganos colegiados</w:t>
            </w:r>
          </w:p>
        </w:tc>
      </w:tr>
      <w:tr w:rsidR="00085AA2" w14:paraId="7EAB2457" w14:textId="77777777" w:rsidTr="00C855F5">
        <w:tc>
          <w:tcPr>
            <w:tcW w:w="9747" w:type="dxa"/>
          </w:tcPr>
          <w:p w14:paraId="00802D15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091B7D86" w14:textId="2AB86ED2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7957F20C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069E1352" w14:textId="79CCDE6B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Actividades académicas de divulgación y de difusión</w:t>
            </w:r>
          </w:p>
        </w:tc>
      </w:tr>
      <w:tr w:rsidR="00085AA2" w14:paraId="64B5164B" w14:textId="77777777" w:rsidTr="00C855F5">
        <w:tc>
          <w:tcPr>
            <w:tcW w:w="9747" w:type="dxa"/>
          </w:tcPr>
          <w:p w14:paraId="64213941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3DEDBE94" w14:textId="504E3A59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3894A5E4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122535FB" w14:textId="72AFD403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Superación académica</w:t>
            </w:r>
          </w:p>
        </w:tc>
      </w:tr>
      <w:tr w:rsidR="00085AA2" w14:paraId="3A5F5E0C" w14:textId="77777777" w:rsidTr="00C855F5">
        <w:tc>
          <w:tcPr>
            <w:tcW w:w="9747" w:type="dxa"/>
          </w:tcPr>
          <w:p w14:paraId="7B9C90A4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39ACEF26" w14:textId="699E5E82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777D5E4C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77A7B2A5" w14:textId="6C16D509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lastRenderedPageBreak/>
              <w:t>Becas, distinciones y premios</w:t>
            </w:r>
          </w:p>
        </w:tc>
      </w:tr>
      <w:tr w:rsidR="00085AA2" w14:paraId="11611B67" w14:textId="77777777" w:rsidTr="00C855F5">
        <w:tc>
          <w:tcPr>
            <w:tcW w:w="9747" w:type="dxa"/>
          </w:tcPr>
          <w:p w14:paraId="2072DAE2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1F977B47" w14:textId="4065E79A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4C4B2ABF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34B985B4" w14:textId="78FD858F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Experiencia laboral</w:t>
            </w:r>
          </w:p>
        </w:tc>
      </w:tr>
      <w:tr w:rsidR="00085AA2" w14:paraId="5F868AAF" w14:textId="77777777" w:rsidTr="00C855F5">
        <w:tc>
          <w:tcPr>
            <w:tcW w:w="9747" w:type="dxa"/>
          </w:tcPr>
          <w:p w14:paraId="54B7BCA1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7AB3D1DA" w14:textId="7143E511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12C9D0F9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47834A65" w14:textId="07540900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Otros</w:t>
            </w:r>
          </w:p>
        </w:tc>
      </w:tr>
      <w:tr w:rsidR="00085AA2" w14:paraId="574DCF72" w14:textId="77777777" w:rsidTr="00C855F5">
        <w:tc>
          <w:tcPr>
            <w:tcW w:w="9747" w:type="dxa"/>
          </w:tcPr>
          <w:p w14:paraId="628A97FF" w14:textId="77777777" w:rsidR="00085AA2" w:rsidRDefault="00085AA2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6362907C" w14:textId="27CC4548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  <w:tr w:rsidR="00085AA2" w14:paraId="54F36DF1" w14:textId="77777777" w:rsidTr="00C855F5">
        <w:tc>
          <w:tcPr>
            <w:tcW w:w="9747" w:type="dxa"/>
            <w:shd w:val="clear" w:color="auto" w:fill="D9D9D9" w:themeFill="background1" w:themeFillShade="D9"/>
          </w:tcPr>
          <w:p w14:paraId="5F1C1F8E" w14:textId="3DE9FBD9" w:rsidR="00085AA2" w:rsidRPr="00085AA2" w:rsidRDefault="00085AA2" w:rsidP="00521BCF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DF321E">
              <w:rPr>
                <w:rFonts w:ascii="Calisto MT" w:hAnsi="Calisto MT" w:cs="Arial"/>
                <w:sz w:val="24"/>
                <w:szCs w:val="24"/>
              </w:rPr>
              <w:t>Listado pormenorizado de documentos probatorios</w:t>
            </w:r>
          </w:p>
        </w:tc>
      </w:tr>
      <w:tr w:rsidR="00085AA2" w14:paraId="7D546791" w14:textId="77777777" w:rsidTr="00C855F5">
        <w:tc>
          <w:tcPr>
            <w:tcW w:w="9747" w:type="dxa"/>
          </w:tcPr>
          <w:p w14:paraId="6D2BD866" w14:textId="6DE01618" w:rsidR="00085AA2" w:rsidRPr="00C855F5" w:rsidRDefault="00085AA2" w:rsidP="00684822">
            <w:pPr>
              <w:pStyle w:val="Prrafodelista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  <w:p w14:paraId="19CD8AD9" w14:textId="79F5FE5B" w:rsidR="00C855F5" w:rsidRPr="00085AA2" w:rsidRDefault="00C855F5" w:rsidP="00D1706F">
            <w:pPr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</w:tr>
    </w:tbl>
    <w:p w14:paraId="7024B5EE" w14:textId="77777777" w:rsidR="00085AA2" w:rsidRPr="00DF321E" w:rsidRDefault="00085AA2" w:rsidP="00D1706F">
      <w:pPr>
        <w:spacing w:after="0" w:line="240" w:lineRule="auto"/>
        <w:jc w:val="both"/>
        <w:rPr>
          <w:rFonts w:ascii="Calisto MT" w:hAnsi="Calisto MT" w:cs="Calibri Light"/>
          <w:color w:val="000000" w:themeColor="text1"/>
          <w:sz w:val="24"/>
          <w:szCs w:val="24"/>
        </w:rPr>
      </w:pPr>
    </w:p>
    <w:p w14:paraId="7CF85D34" w14:textId="77777777" w:rsidR="004367B7" w:rsidRPr="00DF321E" w:rsidRDefault="004367B7" w:rsidP="009475B4">
      <w:pPr>
        <w:spacing w:after="0" w:line="240" w:lineRule="auto"/>
        <w:jc w:val="both"/>
        <w:rPr>
          <w:rFonts w:ascii="Calisto MT" w:hAnsi="Calisto MT" w:cs="Calibri Light"/>
          <w:color w:val="000000" w:themeColor="text1"/>
          <w:sz w:val="24"/>
          <w:szCs w:val="24"/>
        </w:rPr>
      </w:pPr>
    </w:p>
    <w:p w14:paraId="1C293109" w14:textId="103F8AB5" w:rsidR="00517A8F" w:rsidRPr="00DF321E" w:rsidRDefault="00517A8F" w:rsidP="00517A8F">
      <w:pPr>
        <w:pStyle w:val="Prrafodelista"/>
        <w:spacing w:after="0" w:line="240" w:lineRule="auto"/>
        <w:rPr>
          <w:rFonts w:ascii="Calisto MT" w:hAnsi="Calisto MT" w:cs="Calibri Light"/>
          <w:sz w:val="28"/>
          <w:szCs w:val="28"/>
        </w:rPr>
      </w:pPr>
    </w:p>
    <w:p w14:paraId="0D82D012" w14:textId="77777777" w:rsidR="004914BC" w:rsidRDefault="004914BC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E74FF27" w14:textId="77777777" w:rsidR="004914BC" w:rsidRDefault="004914BC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196D795A" w14:textId="77777777" w:rsidR="004914BC" w:rsidRDefault="004914BC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17D520AE" w14:textId="77777777" w:rsidR="00304D04" w:rsidRDefault="00304D04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653626A" w14:textId="2015BF2E" w:rsidR="004914BC" w:rsidRDefault="00D034D8" w:rsidP="00D034D8">
      <w:pPr>
        <w:spacing w:after="0" w:line="240" w:lineRule="auto"/>
        <w:jc w:val="center"/>
        <w:rPr>
          <w:rFonts w:ascii="Calisto MT" w:hAnsi="Calisto MT" w:cs="Calibri Light"/>
          <w:sz w:val="24"/>
          <w:szCs w:val="24"/>
        </w:rPr>
      </w:pPr>
      <w:r>
        <w:rPr>
          <w:rFonts w:ascii="Calisto MT" w:hAnsi="Calisto MT" w:cs="Calibri Light"/>
          <w:sz w:val="24"/>
          <w:szCs w:val="24"/>
        </w:rPr>
        <w:t>_____________________________________</w:t>
      </w:r>
    </w:p>
    <w:p w14:paraId="27F366FC" w14:textId="77777777" w:rsidR="00036D05" w:rsidRDefault="00036D05" w:rsidP="00D034D8">
      <w:pPr>
        <w:spacing w:after="0" w:line="240" w:lineRule="auto"/>
        <w:jc w:val="center"/>
        <w:rPr>
          <w:rFonts w:ascii="Calisto MT" w:hAnsi="Calisto MT" w:cs="Calibri Light"/>
          <w:sz w:val="24"/>
          <w:szCs w:val="24"/>
        </w:rPr>
      </w:pPr>
      <w:r>
        <w:rPr>
          <w:rFonts w:ascii="Calisto MT" w:hAnsi="Calisto MT" w:cs="Calibri Light"/>
          <w:sz w:val="24"/>
          <w:szCs w:val="24"/>
        </w:rPr>
        <w:t>Nombre y firma</w:t>
      </w:r>
    </w:p>
    <w:p w14:paraId="3FC2894B" w14:textId="77777777" w:rsidR="002B5603" w:rsidRDefault="002B5603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519E17B" w14:textId="77777777" w:rsidR="002B5603" w:rsidRDefault="002B5603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CEC005A" w14:textId="77777777" w:rsidR="002B5603" w:rsidRDefault="002B5603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34D66047" w14:textId="13A4EC8A" w:rsidR="002B5603" w:rsidRDefault="002B5603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39132D6B" w14:textId="2FC2400F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4A203F4A" w14:textId="5228CA6E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01EAC1EB" w14:textId="261E13B0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AE60D12" w14:textId="16905CFC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3B4BE353" w14:textId="695CAE55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398E226" w14:textId="3B289B87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1FE36E13" w14:textId="7302952F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45221473" w14:textId="47775AAA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48DE1242" w14:textId="404CA2CE" w:rsidR="00521BCF" w:rsidRDefault="00521BCF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570E85C9" w14:textId="632F5EC3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B534A83" w14:textId="355E5E1B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004CF579" w14:textId="2371D742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15BD093" w14:textId="1A5D7836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0ED97D2C" w14:textId="48A3B463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4B4C04AB" w14:textId="3E5BF1A2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851A1B3" w14:textId="1EB545AB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B3E6B58" w14:textId="3033E2FB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51978290" w14:textId="3C789DD0" w:rsidR="009D3788" w:rsidRDefault="009D3788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7A4B03AF" w14:textId="2AD94996" w:rsidR="009D3788" w:rsidRDefault="009D3788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6CE8C074" w14:textId="77777777" w:rsidR="009D3788" w:rsidRDefault="009D3788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9FEB82A" w14:textId="2BEBECD7" w:rsidR="00C855F5" w:rsidRDefault="00C855F5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p w14:paraId="2BB63324" w14:textId="77777777" w:rsidR="00D034D8" w:rsidRDefault="00D034D8" w:rsidP="00466782">
      <w:pPr>
        <w:spacing w:after="0" w:line="240" w:lineRule="auto"/>
        <w:rPr>
          <w:rFonts w:ascii="Calisto MT" w:hAnsi="Calisto MT" w:cs="Calibri Light"/>
          <w:sz w:val="24"/>
          <w:szCs w:val="24"/>
        </w:rPr>
      </w:pPr>
    </w:p>
    <w:sectPr w:rsidR="00D034D8" w:rsidSect="0046678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E93"/>
    <w:multiLevelType w:val="hybridMultilevel"/>
    <w:tmpl w:val="07861FF6"/>
    <w:lvl w:ilvl="0" w:tplc="83F831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5D0"/>
    <w:multiLevelType w:val="hybridMultilevel"/>
    <w:tmpl w:val="86865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66F0"/>
    <w:multiLevelType w:val="hybridMultilevel"/>
    <w:tmpl w:val="9E3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7D28"/>
    <w:multiLevelType w:val="hybridMultilevel"/>
    <w:tmpl w:val="779E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5FC1"/>
    <w:multiLevelType w:val="hybridMultilevel"/>
    <w:tmpl w:val="8AEA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4362"/>
    <w:multiLevelType w:val="hybridMultilevel"/>
    <w:tmpl w:val="9F1C6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022B7"/>
    <w:multiLevelType w:val="hybridMultilevel"/>
    <w:tmpl w:val="F90C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03F4F"/>
    <w:multiLevelType w:val="hybridMultilevel"/>
    <w:tmpl w:val="65BAF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4D73"/>
    <w:multiLevelType w:val="hybridMultilevel"/>
    <w:tmpl w:val="BCCA4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CC"/>
    <w:rsid w:val="00011DCC"/>
    <w:rsid w:val="00036D05"/>
    <w:rsid w:val="00044CB0"/>
    <w:rsid w:val="00054FAB"/>
    <w:rsid w:val="00085AA2"/>
    <w:rsid w:val="00097C0B"/>
    <w:rsid w:val="00131E24"/>
    <w:rsid w:val="00162E08"/>
    <w:rsid w:val="001F140A"/>
    <w:rsid w:val="0021534B"/>
    <w:rsid w:val="00227397"/>
    <w:rsid w:val="002B5603"/>
    <w:rsid w:val="002C6B95"/>
    <w:rsid w:val="002D2662"/>
    <w:rsid w:val="00304D04"/>
    <w:rsid w:val="00322972"/>
    <w:rsid w:val="0032438B"/>
    <w:rsid w:val="00383C84"/>
    <w:rsid w:val="003A5A5A"/>
    <w:rsid w:val="003A73AD"/>
    <w:rsid w:val="003F5AA2"/>
    <w:rsid w:val="004061BE"/>
    <w:rsid w:val="004367B7"/>
    <w:rsid w:val="00457CEC"/>
    <w:rsid w:val="00466782"/>
    <w:rsid w:val="004914BC"/>
    <w:rsid w:val="004B448B"/>
    <w:rsid w:val="004C2B61"/>
    <w:rsid w:val="004F2209"/>
    <w:rsid w:val="004F2B69"/>
    <w:rsid w:val="00516DA9"/>
    <w:rsid w:val="00517A8F"/>
    <w:rsid w:val="00521BCF"/>
    <w:rsid w:val="00532551"/>
    <w:rsid w:val="00567B59"/>
    <w:rsid w:val="005F0FA0"/>
    <w:rsid w:val="00607ACC"/>
    <w:rsid w:val="00636D58"/>
    <w:rsid w:val="00654235"/>
    <w:rsid w:val="00665FE2"/>
    <w:rsid w:val="00684822"/>
    <w:rsid w:val="006E0FF8"/>
    <w:rsid w:val="006E458E"/>
    <w:rsid w:val="00745651"/>
    <w:rsid w:val="00750D2C"/>
    <w:rsid w:val="00772222"/>
    <w:rsid w:val="007A7179"/>
    <w:rsid w:val="007F14F1"/>
    <w:rsid w:val="008552E6"/>
    <w:rsid w:val="0088074C"/>
    <w:rsid w:val="008A64A5"/>
    <w:rsid w:val="008F7BC8"/>
    <w:rsid w:val="009259B7"/>
    <w:rsid w:val="009439F3"/>
    <w:rsid w:val="009475B4"/>
    <w:rsid w:val="0099751B"/>
    <w:rsid w:val="009D3788"/>
    <w:rsid w:val="009D4427"/>
    <w:rsid w:val="00A00768"/>
    <w:rsid w:val="00A246CA"/>
    <w:rsid w:val="00A610AC"/>
    <w:rsid w:val="00A66E5F"/>
    <w:rsid w:val="00AD6777"/>
    <w:rsid w:val="00B0577E"/>
    <w:rsid w:val="00B11EB2"/>
    <w:rsid w:val="00B14C31"/>
    <w:rsid w:val="00B24B21"/>
    <w:rsid w:val="00B34F14"/>
    <w:rsid w:val="00B533CD"/>
    <w:rsid w:val="00BE02FD"/>
    <w:rsid w:val="00BF230D"/>
    <w:rsid w:val="00C24A16"/>
    <w:rsid w:val="00C43354"/>
    <w:rsid w:val="00C67572"/>
    <w:rsid w:val="00C855F5"/>
    <w:rsid w:val="00C961F8"/>
    <w:rsid w:val="00CB29B9"/>
    <w:rsid w:val="00D034D8"/>
    <w:rsid w:val="00D12E66"/>
    <w:rsid w:val="00D1706F"/>
    <w:rsid w:val="00DF321E"/>
    <w:rsid w:val="00E05445"/>
    <w:rsid w:val="00E16DC1"/>
    <w:rsid w:val="00E83FC9"/>
    <w:rsid w:val="00F24EF2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1E30"/>
  <w15:docId w15:val="{6B72B202-64D6-4228-82A8-8CD1CD29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7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B5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603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603"/>
    <w:rPr>
      <w:sz w:val="20"/>
      <w:szCs w:val="20"/>
    </w:rPr>
  </w:style>
  <w:style w:type="table" w:styleId="Tabladelista1clara-nfasis5">
    <w:name w:val="List Table 1 Light Accent 5"/>
    <w:basedOn w:val="Tablanormal"/>
    <w:uiPriority w:val="46"/>
    <w:rsid w:val="002B5603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B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60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FE2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F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maria vargas jiménez</cp:lastModifiedBy>
  <cp:revision>38</cp:revision>
  <cp:lastPrinted>2019-09-11T16:25:00Z</cp:lastPrinted>
  <dcterms:created xsi:type="dcterms:W3CDTF">2019-09-19T14:57:00Z</dcterms:created>
  <dcterms:modified xsi:type="dcterms:W3CDTF">2024-05-03T20:06:00Z</dcterms:modified>
</cp:coreProperties>
</file>